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jc w:val="left"/>
        <w:textAlignment w:val="auto"/>
        <w:rPr>
          <w:rFonts w:hint="default" w:ascii="宋体" w:hAnsi="宋体" w:eastAsia="黑体" w:cs="Times New Roman"/>
          <w:b w:val="0"/>
          <w:bCs w:val="0"/>
          <w:color w:val="auto"/>
          <w:spacing w:val="-17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黑体" w:cs="Times New Roman"/>
          <w:b w:val="0"/>
          <w:bCs w:val="0"/>
          <w:color w:val="auto"/>
          <w:spacing w:val="-17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宋体" w:hAnsi="宋体" w:eastAsia="黑体" w:cs="Times New Roman"/>
          <w:b w:val="0"/>
          <w:bCs w:val="0"/>
          <w:color w:val="auto"/>
          <w:spacing w:val="-17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default" w:ascii="宋体" w:hAnsi="宋体" w:eastAsia="方正小标宋简体" w:cs="Times New Roman"/>
          <w:kern w:val="0"/>
          <w:sz w:val="44"/>
          <w:szCs w:val="32"/>
          <w:highlight w:val="none"/>
        </w:rPr>
      </w:pPr>
      <w:bookmarkStart w:id="0" w:name="_GoBack"/>
      <w:r>
        <w:rPr>
          <w:rFonts w:hint="default" w:ascii="宋体" w:hAnsi="宋体" w:eastAsia="方正小标宋简体" w:cs="Times New Roman"/>
          <w:kern w:val="0"/>
          <w:sz w:val="44"/>
          <w:szCs w:val="32"/>
          <w:highlight w:val="none"/>
          <w:lang w:val="en-US" w:eastAsia="zh-CN"/>
        </w:rPr>
        <w:t>新疆农业大学</w:t>
      </w:r>
      <w:r>
        <w:rPr>
          <w:rFonts w:hint="default" w:ascii="宋体" w:hAnsi="宋体" w:eastAsia="方正小标宋简体" w:cs="Times New Roman"/>
          <w:kern w:val="0"/>
          <w:sz w:val="44"/>
          <w:szCs w:val="32"/>
          <w:highlight w:val="none"/>
        </w:rPr>
        <w:t>合同</w:t>
      </w:r>
      <w:r>
        <w:rPr>
          <w:rFonts w:hint="eastAsia" w:ascii="宋体" w:hAnsi="宋体" w:eastAsia="方正小标宋简体" w:cs="Times New Roman"/>
          <w:kern w:val="0"/>
          <w:sz w:val="44"/>
          <w:szCs w:val="32"/>
          <w:highlight w:val="none"/>
          <w:lang w:val="en-US" w:eastAsia="zh-CN"/>
        </w:rPr>
        <w:t>审核</w:t>
      </w:r>
      <w:r>
        <w:rPr>
          <w:rFonts w:hint="default" w:ascii="宋体" w:hAnsi="宋体" w:eastAsia="方正小标宋简体" w:cs="Times New Roman"/>
          <w:kern w:val="0"/>
          <w:sz w:val="44"/>
          <w:szCs w:val="32"/>
          <w:highlight w:val="none"/>
        </w:rPr>
        <w:t>登记表</w:t>
      </w:r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right"/>
        <w:textAlignment w:val="auto"/>
        <w:rPr>
          <w:rFonts w:hint="default" w:ascii="宋体" w:hAnsi="宋体" w:eastAsia="仿宋_GB2312" w:cs="Times New Roman"/>
          <w:kern w:val="0"/>
          <w:sz w:val="28"/>
          <w:szCs w:val="28"/>
          <w:highlight w:val="none"/>
          <w:lang w:val="en-US" w:eastAsia="zh-CN" w:bidi="ar-SA"/>
        </w:rPr>
      </w:pP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9"/>
        <w:gridCol w:w="802"/>
        <w:gridCol w:w="3195"/>
        <w:gridCol w:w="1740"/>
        <w:gridCol w:w="83"/>
        <w:gridCol w:w="1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1.申请（</w:t>
            </w:r>
            <w:r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主办</w:t>
            </w: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单位填写）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主办</w:t>
            </w: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40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申请时间</w:t>
            </w:r>
          </w:p>
        </w:tc>
        <w:tc>
          <w:tcPr>
            <w:tcW w:w="17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经办人</w:t>
            </w:r>
          </w:p>
        </w:tc>
        <w:tc>
          <w:tcPr>
            <w:tcW w:w="40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7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合同金额</w:t>
            </w:r>
          </w:p>
        </w:tc>
        <w:tc>
          <w:tcPr>
            <w:tcW w:w="40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（支出类合同填写）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合同份数</w:t>
            </w:r>
          </w:p>
        </w:tc>
        <w:tc>
          <w:tcPr>
            <w:tcW w:w="17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合同名称</w:t>
            </w:r>
          </w:p>
        </w:tc>
        <w:tc>
          <w:tcPr>
            <w:tcW w:w="75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合同材料明细</w:t>
            </w:r>
          </w:p>
        </w:tc>
        <w:tc>
          <w:tcPr>
            <w:tcW w:w="8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1.</w:t>
            </w:r>
          </w:p>
        </w:tc>
        <w:tc>
          <w:tcPr>
            <w:tcW w:w="31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页数</w:t>
            </w:r>
          </w:p>
        </w:tc>
        <w:tc>
          <w:tcPr>
            <w:tcW w:w="1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2.</w:t>
            </w:r>
          </w:p>
        </w:tc>
        <w:tc>
          <w:tcPr>
            <w:tcW w:w="31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页数</w:t>
            </w:r>
          </w:p>
        </w:tc>
        <w:tc>
          <w:tcPr>
            <w:tcW w:w="1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3.</w:t>
            </w:r>
          </w:p>
        </w:tc>
        <w:tc>
          <w:tcPr>
            <w:tcW w:w="3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页数</w:t>
            </w:r>
          </w:p>
        </w:tc>
        <w:tc>
          <w:tcPr>
            <w:tcW w:w="1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...</w:t>
            </w:r>
          </w:p>
        </w:tc>
        <w:tc>
          <w:tcPr>
            <w:tcW w:w="31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...</w:t>
            </w:r>
          </w:p>
        </w:tc>
        <w:tc>
          <w:tcPr>
            <w:tcW w:w="1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主办</w:t>
            </w: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单位意见</w:t>
            </w:r>
          </w:p>
        </w:tc>
        <w:tc>
          <w:tcPr>
            <w:tcW w:w="75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560" w:firstLineChars="20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该合同符合国家法律法规和学校合同管理规定。本单位承担合同签订的法律责任。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单位负责人签字：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法律顾问审核意见</w:t>
            </w:r>
          </w:p>
        </w:tc>
        <w:tc>
          <w:tcPr>
            <w:tcW w:w="75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/>
                <w:highlight w:val="none"/>
              </w:rPr>
            </w:pPr>
          </w:p>
          <w:p>
            <w:pPr>
              <w:pStyle w:val="5"/>
              <w:rPr>
                <w:rFonts w:hint="default" w:ascii="宋体" w:hAnsi="宋体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80" w:firstLineChars="1600"/>
              <w:jc w:val="both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签字：</w:t>
            </w:r>
          </w:p>
          <w:p>
            <w:pPr>
              <w:pStyle w:val="6"/>
              <w:ind w:firstLine="4480" w:firstLineChars="1600"/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.会签（500万元以上的科研技术类合同</w:t>
            </w:r>
            <w:r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00万元以上的其他类型合同，须财务处、审计处审核会签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15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会签部门意见</w:t>
            </w:r>
            <w:r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（负责人审签）</w:t>
            </w:r>
          </w:p>
        </w:tc>
        <w:tc>
          <w:tcPr>
            <w:tcW w:w="7489" w:type="dxa"/>
            <w:gridSpan w:val="5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.审</w:t>
            </w:r>
            <w:r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核</w:t>
            </w: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（归口</w:t>
            </w:r>
            <w:r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审核</w:t>
            </w: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部门填写）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经办人</w:t>
            </w:r>
          </w:p>
        </w:tc>
        <w:tc>
          <w:tcPr>
            <w:tcW w:w="40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7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归口</w:t>
            </w:r>
            <w:r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审核</w:t>
            </w: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部门意见</w:t>
            </w:r>
          </w:p>
        </w:tc>
        <w:tc>
          <w:tcPr>
            <w:tcW w:w="75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 xml:space="preserve">     负责人签字：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宋体" w:hAnsi="宋体" w:eastAsia="仿宋_GB2312" w:cs="Times New Roman"/>
                <w:spacing w:val="-17"/>
                <w:kern w:val="0"/>
                <w:sz w:val="28"/>
                <w:szCs w:val="28"/>
                <w:highlight w:val="none"/>
              </w:rPr>
              <w:t>4.学校领导审批</w:t>
            </w:r>
            <w:r>
              <w:rPr>
                <w:rFonts w:hint="eastAsia" w:ascii="宋体" w:hAnsi="宋体" w:eastAsia="仿宋_GB2312" w:cs="Times New Roman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仿宋_GB2312" w:cs="Times New Roman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500万元以上的科研技术类合同、300万元以上其他类型合同、三重一大合同</w:t>
            </w:r>
            <w:r>
              <w:rPr>
                <w:rFonts w:hint="eastAsia" w:ascii="宋体" w:hAnsi="宋体" w:eastAsia="仿宋_GB2312" w:cs="Times New Roman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归口</w:t>
            </w:r>
            <w:r>
              <w:rPr>
                <w:rFonts w:hint="eastAsia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审核</w:t>
            </w: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部门主管</w:t>
            </w: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校领导审批意见</w:t>
            </w:r>
          </w:p>
        </w:tc>
        <w:tc>
          <w:tcPr>
            <w:tcW w:w="75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宋体" w:hAnsi="宋体" w:eastAsia="仿宋_GB2312" w:cs="Times New Roman"/>
                <w:kern w:val="0"/>
                <w:sz w:val="28"/>
                <w:szCs w:val="28"/>
                <w:highlight w:val="none"/>
              </w:rPr>
              <w:t xml:space="preserve">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014DA"/>
    <w:rsid w:val="1AA0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next w:val="6"/>
    <w:qFormat/>
    <w:uiPriority w:val="0"/>
    <w:pPr>
      <w:jc w:val="left"/>
    </w:pPr>
    <w:rPr>
      <w:rFonts w:ascii="Calibri" w:hAnsi="Calibri" w:eastAsia="仿宋_GB2312"/>
      <w:sz w:val="32"/>
    </w:rPr>
  </w:style>
  <w:style w:type="paragraph" w:customStyle="1" w:styleId="6">
    <w:name w:val="样式2"/>
    <w:basedOn w:val="1"/>
    <w:qFormat/>
    <w:uiPriority w:val="0"/>
    <w:pPr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2023-12-29T08:50:00Z</dcterms:created>
  <dc:creator>lenovo</dc:creator>
  <cp:lastModifiedBy>lenovo</cp:lastModifiedBy>
  <dcterms:modified xsi:type="dcterms:W3CDTF">2023-12-29T08:50:25Z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